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FORMULÁRIO DE FURTO, ROUBO E EXTRAVIO DE DOCUMENTO, PRODUTO E RESÍDUO QUÍMICO CONTROLADO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(Lei nº 10.357, de 27 de dezembro de 2001/ Decreto nº 4.262, de 10 de junho de 2002)</w:t>
      </w:r>
    </w:p>
    <w:tbl>
      <w:tblPr>
        <w:tblStyle w:val="Table1"/>
        <w:tblW w:w="92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030"/>
        <w:gridCol w:w="1585"/>
        <w:gridCol w:w="788"/>
        <w:gridCol w:w="2537"/>
        <w:tblGridChange w:id="0">
          <w:tblGrid>
            <w:gridCol w:w="2268"/>
            <w:gridCol w:w="2030"/>
            <w:gridCol w:w="1585"/>
            <w:gridCol w:w="788"/>
            <w:gridCol w:w="253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shd w:fill="e2ef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DADOS DA OPERAÇÃO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FURTO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ROUBO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EXTRAVIO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DA OCORRÊNCIA:</w:t>
            </w:r>
          </w:p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LOCAL DA OCORRÊNCIA: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-304799</wp:posOffset>
                      </wp:positionV>
                      <wp:extent cx="203200" cy="203200"/>
                      <wp:effectExtent b="0" l="0" r="0" t="0"/>
                      <wp:wrapNone/>
                      <wp:docPr id="21318493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0750" y="368475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-304799</wp:posOffset>
                      </wp:positionV>
                      <wp:extent cx="203200" cy="203200"/>
                      <wp:effectExtent b="0" l="0" r="0" t="0"/>
                      <wp:wrapNone/>
                      <wp:docPr id="213184936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Nº DO BOLETIM DE OCORRÊNCIA (BO):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-558799</wp:posOffset>
                      </wp:positionV>
                      <wp:extent cx="203200" cy="203200"/>
                      <wp:effectExtent b="0" l="0" r="0" t="0"/>
                      <wp:wrapNone/>
                      <wp:docPr id="21318493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0750" y="368475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-558799</wp:posOffset>
                      </wp:positionV>
                      <wp:extent cx="203200" cy="203200"/>
                      <wp:effectExtent b="0" l="0" r="0" t="0"/>
                      <wp:wrapNone/>
                      <wp:docPr id="213184936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-571499</wp:posOffset>
                      </wp:positionV>
                      <wp:extent cx="203200" cy="203200"/>
                      <wp:effectExtent b="0" l="0" r="0" t="0"/>
                      <wp:wrapNone/>
                      <wp:docPr id="21318493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0750" y="368475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-571499</wp:posOffset>
                      </wp:positionV>
                      <wp:extent cx="203200" cy="203200"/>
                      <wp:effectExtent b="0" l="0" r="0" t="0"/>
                      <wp:wrapNone/>
                      <wp:docPr id="213184936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DO BO</w:t>
              <w:br w:type="textWrapping"/>
              <w:t xml:space="preserve">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OBJETO DA OCORRÊNCIA: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PRODUTO OU RESÍDUO CONTROLADO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CONTROLE</w:t>
            </w:r>
          </w:p>
        </w:tc>
      </w:tr>
    </w:tbl>
    <w:p w:rsidR="00000000" w:rsidDel="00000000" w:rsidP="00000000" w:rsidRDefault="00000000" w:rsidRPr="00000000" w14:paraId="0000001F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3672"/>
        <w:gridCol w:w="880"/>
        <w:gridCol w:w="803"/>
        <w:gridCol w:w="934"/>
        <w:gridCol w:w="934"/>
        <w:tblGridChange w:id="0">
          <w:tblGrid>
            <w:gridCol w:w="1985"/>
            <w:gridCol w:w="3672"/>
            <w:gridCol w:w="880"/>
            <w:gridCol w:w="803"/>
            <w:gridCol w:w="934"/>
            <w:gridCol w:w="93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shd w:fill="e2efd9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DADOS DO(S) PRODUTO(S) QUÍMICO(S) CONTROLADO(S) / RESÍDUO(S) CONTROLADO(S) FURTADO(S), ROUBADO(S) OU EXTRAVIADO(S)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-495299</wp:posOffset>
                      </wp:positionV>
                      <wp:extent cx="203200" cy="203200"/>
                      <wp:effectExtent b="0" l="0" r="0" t="0"/>
                      <wp:wrapNone/>
                      <wp:docPr id="21318493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50750" y="368475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-495299</wp:posOffset>
                      </wp:positionV>
                      <wp:extent cx="203200" cy="203200"/>
                      <wp:effectExtent b="0" l="0" r="0" t="0"/>
                      <wp:wrapNone/>
                      <wp:docPr id="213184936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-495299</wp:posOffset>
                      </wp:positionV>
                      <wp:extent cx="203200" cy="203200"/>
                      <wp:effectExtent b="0" l="0" r="0" t="0"/>
                      <wp:wrapNone/>
                      <wp:docPr id="21318493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0750" y="368475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-495299</wp:posOffset>
                      </wp:positionV>
                      <wp:extent cx="203200" cy="203200"/>
                      <wp:effectExtent b="0" l="0" r="0" t="0"/>
                      <wp:wrapNone/>
                      <wp:docPr id="213184936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203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IDENTIFICAÇÃO DO(S) PRODUTO(S) QUÍMICO(S) CONTROLADO(S)</w:t>
              <w:br w:type="textWrapping"/>
              <w:t xml:space="preserve">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NCM:</w:t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PRODUTO QUÍMICO CONTROLADO:</w:t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CONC:</w:t>
            </w:r>
          </w:p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DENS: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(Kg):</w:t>
            </w:r>
          </w:p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(L):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NCM: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PRODUTO QUÍMICO CONTROLADO:</w:t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CONC:</w:t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DENS:</w:t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(Kg):</w:t>
            </w:r>
          </w:p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(L):</w:t>
            </w:r>
          </w:p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IDENTIFICAÇÃO DO(S) RESÍDUO(S) CONTROLADO(S)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NCM:</w:t>
            </w:r>
          </w:p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RESÍDUO QUÍMICO CONTROLADO:</w:t>
            </w:r>
          </w:p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(Kg):</w:t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(L):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NCM: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RESÍDUO QUÍMICO CONTROLADO:</w:t>
            </w:r>
          </w:p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(Kg):</w:t>
            </w:r>
          </w:p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QTD (L):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PRODUTO(S) QUÍMICO(S) CONTROLADO(S) PRESENTE(S) NO(S) RESÍDUO(S) CONTROLADO(S)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NCM:</w:t>
            </w:r>
          </w:p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RESÍDUO QUÍMICO CONTROLADO:</w:t>
            </w:r>
          </w:p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CÓDIGO NCM:</w:t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 DO RESÍDUO QUÍMICO CONTROLADO: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08"/>
        <w:tblGridChange w:id="0">
          <w:tblGrid>
            <w:gridCol w:w="920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HISTÓRICO DA OCORRÊNCIA (descrever detalhadamente as circunstâncias do(s) fato(s)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920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1"/>
        <w:gridCol w:w="4797"/>
        <w:tblGridChange w:id="0">
          <w:tblGrid>
            <w:gridCol w:w="4411"/>
            <w:gridCol w:w="47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shd w:fill="e2efd9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PELO PREENCHIMENTO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IDENTIDADE - TIPO: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DOCUMENTO DE IDENTIDADE - Nº: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ASSINATURA E CARIMBO:</w:t>
            </w:r>
          </w:p>
        </w:tc>
      </w:tr>
    </w:tbl>
    <w:p w:rsidR="00000000" w:rsidDel="00000000" w:rsidP="00000000" w:rsidRDefault="00000000" w:rsidRPr="00000000" w14:paraId="0000008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pgSz w:h="16838" w:w="11906" w:orient="portrait"/>
      <w:pgMar w:bottom="993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sz w:val="18"/>
        <w:szCs w:val="18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Documento de Referência: Portaria 3594/2024</w:t>
    </w:r>
  </w:p>
  <w:p w:rsidR="00000000" w:rsidDel="00000000" w:rsidP="00000000" w:rsidRDefault="00000000" w:rsidRPr="00000000" w14:paraId="000000A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18"/>
        <w:szCs w:val="18"/>
      </w:rPr>
    </w:pPr>
    <w:bookmarkStart w:colFirst="0" w:colLast="0" w:name="_heading=h.rqixmwsdzzta" w:id="2"/>
    <w:bookmarkEnd w:id="2"/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Universidade Federal do Pará (UFPA) - Pró-Reitoria de Administração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tabs>
        <w:tab w:val="center" w:leader="none" w:pos="4252"/>
        <w:tab w:val="right" w:leader="none" w:pos="8504"/>
      </w:tabs>
      <w:spacing w:after="0" w:line="240" w:lineRule="auto"/>
      <w:ind w:left="-142" w:firstLine="0"/>
      <w:jc w:val="center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Diretoria de Compras e Serviços - Divisão de Produtos Químicos Controlados e Resíduos de Laboratório (DIPROQUIM).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E-mail: </w:t>
    </w:r>
    <w:r w:rsidDel="00000000" w:rsidR="00000000" w:rsidRPr="00000000">
      <w:rPr>
        <w:sz w:val="18"/>
        <w:szCs w:val="18"/>
        <w:rtl w:val="0"/>
      </w:rPr>
      <w:t xml:space="preserve">diproquim@ufpa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.</w:t>
    </w:r>
    <w:r w:rsidDel="00000000" w:rsidR="00000000" w:rsidRPr="00000000">
      <w:rPr>
        <w:sz w:val="18"/>
        <w:szCs w:val="18"/>
        <w:rtl w:val="0"/>
      </w:rPr>
      <w:t xml:space="preserve">br.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r w:rsidDel="00000000" w:rsidR="00000000" w:rsidRPr="00000000">
      <w:rPr>
        <w:sz w:val="18"/>
        <w:szCs w:val="18"/>
        <w:rtl w:val="0"/>
      </w:rPr>
      <w:t xml:space="preserve">Contato: 3201-8228</w:t>
    </w:r>
  </w:p>
  <w:p w:rsidR="00000000" w:rsidDel="00000000" w:rsidP="00000000" w:rsidRDefault="00000000" w:rsidRPr="00000000" w14:paraId="000000A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Av. Augusto </w:t>
    </w:r>
    <w:r w:rsidDel="00000000" w:rsidR="00000000" w:rsidRPr="00000000">
      <w:rPr>
        <w:sz w:val="18"/>
        <w:szCs w:val="18"/>
        <w:rtl w:val="0"/>
      </w:rPr>
      <w:t xml:space="preserve">Corrêa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, 01 – Cidade universitária Prof. José S Netto – Guamá Belém-PA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3" style="position:absolute;width:378.75pt;height:66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Cópia Controlada" style="font-family:&amp;quot;Calibri&amp;quot;;font-size:54.0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9924.0" w:type="dxa"/>
      <w:jc w:val="left"/>
      <w:tblInd w:w="-426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269"/>
      <w:gridCol w:w="4678"/>
      <w:gridCol w:w="2977"/>
      <w:tblGridChange w:id="0">
        <w:tblGrid>
          <w:gridCol w:w="2269"/>
          <w:gridCol w:w="4678"/>
          <w:gridCol w:w="2977"/>
        </w:tblGrid>
      </w:tblGridChange>
    </w:tblGrid>
    <w:tr>
      <w:trPr>
        <w:cantSplit w:val="0"/>
        <w:tblHeader w:val="0"/>
      </w:trPr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E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F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386550" cy="462325"/>
                <wp:effectExtent b="0" l="0" r="0" t="0"/>
                <wp:docPr id="21318493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6550" cy="462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  </w:t>
          </w:r>
          <w:r w:rsidDel="00000000" w:rsidR="00000000" w:rsidRPr="00000000">
            <w:rPr>
              <w:rFonts w:ascii="Calibri" w:cs="Calibri" w:eastAsia="Calibri" w:hAnsi="Calibri"/>
            </w:rPr>
            <w:drawing>
              <wp:inline distB="0" distT="0" distL="0" distR="0">
                <wp:extent cx="840724" cy="395829"/>
                <wp:effectExtent b="0" l="0" r="0" t="0"/>
                <wp:docPr id="213184936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30849" l="0" r="0" t="2207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0724" cy="39582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090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Pró-Reitoria de Administração</w:t>
          </w:r>
        </w:p>
        <w:p w:rsidR="00000000" w:rsidDel="00000000" w:rsidP="00000000" w:rsidRDefault="00000000" w:rsidRPr="00000000" w14:paraId="00000092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Diretoria de Compras E Serviços</w:t>
          </w:r>
        </w:p>
        <w:p w:rsidR="00000000" w:rsidDel="00000000" w:rsidP="00000000" w:rsidRDefault="00000000" w:rsidRPr="00000000" w14:paraId="00000093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Coordenadoria de Serviços</w:t>
          </w:r>
        </w:p>
        <w:p w:rsidR="00000000" w:rsidDel="00000000" w:rsidP="00000000" w:rsidRDefault="00000000" w:rsidRPr="00000000" w14:paraId="00000094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Divisão de Produtos Químicos e Resíduos de Laboratório - DIPROQUIM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5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Formulário de Furto, Roubo e Extravio de Produto e Resíduo Controlado</w:t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09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8">
          <w:pPr>
            <w:spacing w:after="0" w:lineRule="auto"/>
            <w:ind w:right="28"/>
            <w:jc w:val="center"/>
            <w:rPr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Código: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FREPQC-Anexo VII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09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B">
          <w:pPr>
            <w:spacing w:after="0" w:lineRule="auto"/>
            <w:ind w:right="28"/>
            <w:jc w:val="center"/>
            <w:rPr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Revisão: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000/2024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9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</w:tcBorders>
        </w:tcPr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b w:val="1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9E">
          <w:pPr>
            <w:tabs>
              <w:tab w:val="center" w:leader="none" w:pos="4252"/>
              <w:tab w:val="right" w:leader="none" w:pos="8504"/>
            </w:tabs>
            <w:spacing w:after="0" w:line="240" w:lineRule="auto"/>
            <w:jc w:val="center"/>
            <w:rPr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Data efetiva: </w:t>
          </w: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04/09/2024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378.75pt;height:66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Cópia Controlada" style="font-family:&amp;quot;Calibri&amp;quot;;font-size:54.0pt;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2" style="position:absolute;width:378.75pt;height:66.0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Cópia Controlada" style="font-family:&amp;quot;Calibri&amp;quot;;font-size:54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377D2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377D23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4B28D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B28D8"/>
  </w:style>
  <w:style w:type="paragraph" w:styleId="Rodap">
    <w:name w:val="footer"/>
    <w:basedOn w:val="Normal"/>
    <w:link w:val="RodapChar"/>
    <w:uiPriority w:val="99"/>
    <w:unhideWhenUsed w:val="1"/>
    <w:rsid w:val="004B28D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B28D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hsl4tEZkrW2y/WE5GA1Gy+cd4Q==">CgMxLjAyCGguZ2pkZ3hzMgloLjMwajB6bGwyDmgucnFpeG13c2R6enRhOAByITFsMkZpUzJCaks2d2ZEWmRQaWd2N3VpWndlMzU4U19kbQ==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2024-09-04T18:53:00Z</dcterms:created>
  <dc:creator>Coord. de Serviços - DCS / PROAD</dc:creator>
</cp:coreProperties>
</file>